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B77C1" w:rsidRPr="006B77C1" w:rsidRDefault="006B77C1" w:rsidP="006B77C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6B77C1">
        <w:rPr>
          <w:rFonts w:ascii="Times New Roman" w:eastAsia="Times New Roman" w:hAnsi="Times New Roman" w:cs="Times New Roman"/>
          <w:b/>
          <w:bCs/>
          <w:kern w:val="36"/>
          <w:sz w:val="48"/>
          <w:szCs w:val="48"/>
          <w:lang w:eastAsia="en-GB"/>
          <w14:ligatures w14:val="none"/>
        </w:rPr>
        <w:t>Smart Factory IoT - System Architecture</w:t>
      </w:r>
    </w:p>
    <w:p w:rsidR="006B77C1" w:rsidRPr="006B77C1" w:rsidRDefault="006B77C1" w:rsidP="006B77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B77C1">
        <w:rPr>
          <w:rFonts w:ascii="Times New Roman" w:eastAsia="Times New Roman" w:hAnsi="Times New Roman" w:cs="Times New Roman"/>
          <w:b/>
          <w:bCs/>
          <w:kern w:val="0"/>
          <w:sz w:val="36"/>
          <w:szCs w:val="36"/>
          <w:lang w:eastAsia="en-GB"/>
          <w14:ligatures w14:val="none"/>
        </w:rPr>
        <w:t>Overview</w:t>
      </w:r>
    </w:p>
    <w:p w:rsidR="006B77C1" w:rsidRPr="006B77C1" w:rsidRDefault="006B77C1" w:rsidP="006B77C1">
      <w:p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kern w:val="0"/>
          <w:lang w:eastAsia="en-GB"/>
          <w14:ligatures w14:val="none"/>
        </w:rPr>
        <w:t>The Smart Factory IoT platform is a comprehensive real-time industrial monitoring and control system. It features a React (Vite) frontend for interactive dashboards, a .NET backend for robust API and business logic, and integration with Azure IoT Hub for device connectivity. The architecture emphasizes robustness through microservices and containerization, security via Microsoft Entra ID and RBAC, extensibility using DDD and SOLID principles, and high performance with caching, asynchronous processing, and optimized queries.</w:t>
      </w:r>
    </w:p>
    <w:p w:rsidR="006B77C1" w:rsidRPr="006B77C1" w:rsidRDefault="006B77C1" w:rsidP="006B77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B77C1">
        <w:rPr>
          <w:rFonts w:ascii="Times New Roman" w:eastAsia="Times New Roman" w:hAnsi="Times New Roman" w:cs="Times New Roman"/>
          <w:b/>
          <w:bCs/>
          <w:kern w:val="0"/>
          <w:sz w:val="36"/>
          <w:szCs w:val="36"/>
          <w:lang w:eastAsia="en-GB"/>
          <w14:ligatures w14:val="none"/>
        </w:rPr>
        <w:t>System Architecture Diagram</w:t>
      </w:r>
    </w:p>
    <w:p w:rsidR="006B77C1" w:rsidRDefault="006B77C1">
      <w:r w:rsidRPr="006B77C1">
        <w:rPr>
          <w:noProof/>
        </w:rPr>
        <w:lastRenderedPageBreak/>
        <w:drawing>
          <wp:inline distT="0" distB="0" distL="0" distR="0" wp14:anchorId="52ADB35D" wp14:editId="20AC0541">
            <wp:extent cx="5193030" cy="8863330"/>
            <wp:effectExtent l="12700" t="12700" r="13970" b="13970"/>
            <wp:docPr id="7082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42074" name=""/>
                    <pic:cNvPicPr/>
                  </pic:nvPicPr>
                  <pic:blipFill>
                    <a:blip r:embed="rId5"/>
                    <a:stretch>
                      <a:fillRect/>
                    </a:stretch>
                  </pic:blipFill>
                  <pic:spPr>
                    <a:xfrm>
                      <a:off x="0" y="0"/>
                      <a:ext cx="5193030" cy="8863330"/>
                    </a:xfrm>
                    <a:prstGeom prst="rect">
                      <a:avLst/>
                    </a:prstGeom>
                    <a:ln>
                      <a:solidFill>
                        <a:schemeClr val="tx1"/>
                      </a:solidFill>
                    </a:ln>
                  </pic:spPr>
                </pic:pic>
              </a:graphicData>
            </a:graphic>
          </wp:inline>
        </w:drawing>
      </w:r>
    </w:p>
    <w:p w:rsidR="006B77C1" w:rsidRPr="006B77C1" w:rsidRDefault="006B77C1" w:rsidP="006B77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B77C1">
        <w:rPr>
          <w:rFonts w:ascii="Times New Roman" w:eastAsia="Times New Roman" w:hAnsi="Times New Roman" w:cs="Times New Roman"/>
          <w:b/>
          <w:bCs/>
          <w:kern w:val="0"/>
          <w:sz w:val="36"/>
          <w:szCs w:val="36"/>
          <w:lang w:eastAsia="en-GB"/>
          <w14:ligatures w14:val="none"/>
        </w:rPr>
        <w:lastRenderedPageBreak/>
        <w:t>Component Details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Client Layer</w:t>
      </w:r>
    </w:p>
    <w:p w:rsidR="006B77C1" w:rsidRPr="006B77C1" w:rsidRDefault="006B77C1" w:rsidP="006B77C1">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React (Vite) Dashboard</w:t>
      </w:r>
      <w:r w:rsidRPr="006B77C1">
        <w:rPr>
          <w:rFonts w:ascii="Times New Roman" w:eastAsia="Times New Roman" w:hAnsi="Times New Roman" w:cs="Times New Roman"/>
          <w:kern w:val="0"/>
          <w:lang w:eastAsia="en-GB"/>
          <w14:ligatures w14:val="none"/>
        </w:rPr>
        <w:t>: Interactive UI for real-time monitoring, built with Vite for fast development and bundling. Deployed to Vercel for serverless hosting and automatic scaling.</w:t>
      </w:r>
    </w:p>
    <w:p w:rsidR="006B77C1" w:rsidRPr="006B77C1" w:rsidRDefault="006B77C1" w:rsidP="006B77C1">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Authentication</w:t>
      </w:r>
      <w:r w:rsidRPr="006B77C1">
        <w:rPr>
          <w:rFonts w:ascii="Times New Roman" w:eastAsia="Times New Roman" w:hAnsi="Times New Roman" w:cs="Times New Roman"/>
          <w:kern w:val="0"/>
          <w:lang w:eastAsia="en-GB"/>
          <w14:ligatures w14:val="none"/>
        </w:rPr>
        <w:t>: OAuth 2.0 with Microsoft Entra ID for secure token-based auth.</w:t>
      </w:r>
    </w:p>
    <w:p w:rsidR="006B77C1" w:rsidRPr="006B77C1" w:rsidRDefault="006B77C1" w:rsidP="006B77C1">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State Management</w:t>
      </w:r>
      <w:r w:rsidRPr="006B77C1">
        <w:rPr>
          <w:rFonts w:ascii="Times New Roman" w:eastAsia="Times New Roman" w:hAnsi="Times New Roman" w:cs="Times New Roman"/>
          <w:kern w:val="0"/>
          <w:lang w:eastAsia="en-GB"/>
          <w14:ligatures w14:val="none"/>
        </w:rPr>
        <w:t>: React Context + TanStack Query for data fetching.</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Communication Layer</w:t>
      </w:r>
    </w:p>
    <w:p w:rsidR="006B77C1" w:rsidRPr="006B77C1" w:rsidRDefault="006B77C1" w:rsidP="006B77C1">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REST API</w:t>
      </w:r>
      <w:r w:rsidRPr="006B77C1">
        <w:rPr>
          <w:rFonts w:ascii="Times New Roman" w:eastAsia="Times New Roman" w:hAnsi="Times New Roman" w:cs="Times New Roman"/>
          <w:kern w:val="0"/>
          <w:lang w:eastAsia="en-GB"/>
          <w14:ligatures w14:val="none"/>
        </w:rPr>
        <w:t>: Device CRUD operations, configuration via ASP.NET Core Web API.</w:t>
      </w:r>
    </w:p>
    <w:p w:rsidR="006B77C1" w:rsidRPr="006B77C1" w:rsidRDefault="006B77C1" w:rsidP="006B77C1">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SignalR</w:t>
      </w:r>
      <w:r w:rsidRPr="006B77C1">
        <w:rPr>
          <w:rFonts w:ascii="Times New Roman" w:eastAsia="Times New Roman" w:hAnsi="Times New Roman" w:cs="Times New Roman"/>
          <w:kern w:val="0"/>
          <w:lang w:eastAsia="en-GB"/>
          <w14:ligatures w14:val="none"/>
        </w:rPr>
        <w:t>: Real-time sensor data streaming integrated with Azure SignalR Service for scalability.</w:t>
      </w:r>
    </w:p>
    <w:p w:rsidR="006B77C1" w:rsidRPr="006B77C1" w:rsidRDefault="006B77C1" w:rsidP="006B77C1">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API Management</w:t>
      </w:r>
      <w:r w:rsidRPr="006B77C1">
        <w:rPr>
          <w:rFonts w:ascii="Times New Roman" w:eastAsia="Times New Roman" w:hAnsi="Times New Roman" w:cs="Times New Roman"/>
          <w:kern w:val="0"/>
          <w:lang w:eastAsia="en-GB"/>
          <w14:ligatures w14:val="none"/>
        </w:rPr>
        <w:t>: Gateway for API versioning, rate limiting, and security policies.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Backend Layer</w:t>
      </w:r>
    </w:p>
    <w:p w:rsidR="006B77C1" w:rsidRPr="006B77C1" w:rsidRDefault="006B77C1" w:rsidP="006B77C1">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ASP.NET Controllers</w:t>
      </w:r>
      <w:r w:rsidRPr="006B77C1">
        <w:rPr>
          <w:rFonts w:ascii="Times New Roman" w:eastAsia="Times New Roman" w:hAnsi="Times New Roman" w:cs="Times New Roman"/>
          <w:kern w:val="0"/>
          <w:lang w:eastAsia="en-GB"/>
          <w14:ligatures w14:val="none"/>
        </w:rPr>
        <w:t>: Centralized API endpoint management with OpenAPI/Swagger for documentation.</w:t>
      </w:r>
    </w:p>
    <w:p w:rsidR="006B77C1" w:rsidRPr="006B77C1" w:rsidRDefault="006B77C1" w:rsidP="006B77C1">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Authentication Service</w:t>
      </w:r>
      <w:r w:rsidRPr="006B77C1">
        <w:rPr>
          <w:rFonts w:ascii="Times New Roman" w:eastAsia="Times New Roman" w:hAnsi="Times New Roman" w:cs="Times New Roman"/>
          <w:kern w:val="0"/>
          <w:lang w:eastAsia="en-GB"/>
          <w14:ligatures w14:val="none"/>
        </w:rPr>
        <w:t>: Entra ID integration with JWT validation.</w:t>
      </w:r>
    </w:p>
    <w:p w:rsidR="006B77C1" w:rsidRPr="006B77C1" w:rsidRDefault="006B77C1" w:rsidP="006B77C1">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Device Management</w:t>
      </w:r>
      <w:r w:rsidRPr="006B77C1">
        <w:rPr>
          <w:rFonts w:ascii="Times New Roman" w:eastAsia="Times New Roman" w:hAnsi="Times New Roman" w:cs="Times New Roman"/>
          <w:kern w:val="0"/>
          <w:lang w:eastAsia="en-GB"/>
          <w14:ligatures w14:val="none"/>
        </w:rPr>
        <w:t>: CRUD operations and device grouping using Domain-Driven Design (DDD) aggregates and repositories.</w:t>
      </w:r>
    </w:p>
    <w:p w:rsidR="006B77C1" w:rsidRPr="006B77C1" w:rsidRDefault="006B77C1" w:rsidP="006B77C1">
      <w:pPr>
        <w:numPr>
          <w:ilvl w:val="0"/>
          <w:numId w:val="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Analytics Engine</w:t>
      </w:r>
      <w:r w:rsidRPr="006B77C1">
        <w:rPr>
          <w:rFonts w:ascii="Times New Roman" w:eastAsia="Times New Roman" w:hAnsi="Times New Roman" w:cs="Times New Roman"/>
          <w:kern w:val="0"/>
          <w:lang w:eastAsia="en-GB"/>
          <w14:ligatures w14:val="none"/>
        </w:rPr>
        <w:t>: OEE calculations and reporting in C#.</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Data Layer</w:t>
      </w:r>
    </w:p>
    <w:p w:rsidR="006B77C1" w:rsidRPr="006B77C1" w:rsidRDefault="006B77C1" w:rsidP="006B77C1">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Aiven MySQL</w:t>
      </w:r>
      <w:r w:rsidRPr="006B77C1">
        <w:rPr>
          <w:rFonts w:ascii="Times New Roman" w:eastAsia="Times New Roman" w:hAnsi="Times New Roman" w:cs="Times New Roman"/>
          <w:kern w:val="0"/>
          <w:lang w:eastAsia="en-GB"/>
          <w14:ligatures w14:val="none"/>
        </w:rPr>
        <w:t>: Managed MySQL database for persistent storage, provisioned via Terraform for cross-cloud compatibility.</w:t>
      </w:r>
    </w:p>
    <w:p w:rsidR="006B77C1" w:rsidRPr="006B77C1" w:rsidRDefault="006B77C1" w:rsidP="006B77C1">
      <w:pPr>
        <w:numPr>
          <w:ilvl w:val="0"/>
          <w:numId w:val="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Redis Cache</w:t>
      </w:r>
      <w:r w:rsidRPr="006B77C1">
        <w:rPr>
          <w:rFonts w:ascii="Times New Roman" w:eastAsia="Times New Roman" w:hAnsi="Times New Roman" w:cs="Times New Roman"/>
          <w:kern w:val="0"/>
          <w:lang w:eastAsia="en-GB"/>
          <w14:ligatures w14:val="none"/>
        </w:rPr>
        <w:t>: In-memory caching for high-performance reads.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Service Layer</w:t>
      </w:r>
    </w:p>
    <w:p w:rsidR="006B77C1" w:rsidRPr="006B77C1" w:rsidRDefault="006B77C1" w:rsidP="006B77C1">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Logic Apps</w:t>
      </w:r>
      <w:r w:rsidRPr="006B77C1">
        <w:rPr>
          <w:rFonts w:ascii="Times New Roman" w:eastAsia="Times New Roman" w:hAnsi="Times New Roman" w:cs="Times New Roman"/>
          <w:kern w:val="0"/>
          <w:lang w:eastAsia="en-GB"/>
          <w14:ligatures w14:val="none"/>
        </w:rPr>
        <w:t>: Workflow automation for notifications (Email/SMS via Microsoft Graph API).</w:t>
      </w:r>
    </w:p>
    <w:p w:rsidR="006B77C1" w:rsidRPr="006B77C1" w:rsidRDefault="006B77C1" w:rsidP="006B77C1">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Device Grouping</w:t>
      </w:r>
      <w:r w:rsidRPr="006B77C1">
        <w:rPr>
          <w:rFonts w:ascii="Times New Roman" w:eastAsia="Times New Roman" w:hAnsi="Times New Roman" w:cs="Times New Roman"/>
          <w:kern w:val="0"/>
          <w:lang w:eastAsia="en-GB"/>
          <w14:ligatures w14:val="none"/>
        </w:rPr>
        <w:t>: Batch operations and analytics aggregation.</w:t>
      </w:r>
    </w:p>
    <w:p w:rsidR="006B77C1" w:rsidRPr="006B77C1" w:rsidRDefault="006B77C1" w:rsidP="006B77C1">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OTA Update Manager</w:t>
      </w:r>
      <w:r w:rsidRPr="006B77C1">
        <w:rPr>
          <w:rFonts w:ascii="Times New Roman" w:eastAsia="Times New Roman" w:hAnsi="Times New Roman" w:cs="Times New Roman"/>
          <w:kern w:val="0"/>
          <w:lang w:eastAsia="en-GB"/>
          <w14:ligatures w14:val="none"/>
        </w:rPr>
        <w:t>: Firmware updates via Azure IoT Hub direct methods.</w:t>
      </w:r>
    </w:p>
    <w:p w:rsidR="006B77C1" w:rsidRPr="006B77C1" w:rsidRDefault="006B77C1" w:rsidP="006B77C1">
      <w:pPr>
        <w:numPr>
          <w:ilvl w:val="0"/>
          <w:numId w:val="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Functions</w:t>
      </w:r>
      <w:r w:rsidRPr="006B77C1">
        <w:rPr>
          <w:rFonts w:ascii="Times New Roman" w:eastAsia="Times New Roman" w:hAnsi="Times New Roman" w:cs="Times New Roman"/>
          <w:kern w:val="0"/>
          <w:lang w:eastAsia="en-GB"/>
          <w14:ligatures w14:val="none"/>
        </w:rPr>
        <w:t>: Serverless async tasks for data processing, triggered by IoT Hub or queues.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IoT Layer</w:t>
      </w:r>
    </w:p>
    <w:p w:rsidR="006B77C1" w:rsidRPr="006B77C1" w:rsidRDefault="006B77C1" w:rsidP="006B77C1">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IoT Hub</w:t>
      </w:r>
      <w:r w:rsidRPr="006B77C1">
        <w:rPr>
          <w:rFonts w:ascii="Times New Roman" w:eastAsia="Times New Roman" w:hAnsi="Times New Roman" w:cs="Times New Roman"/>
          <w:kern w:val="0"/>
          <w:lang w:eastAsia="en-GB"/>
          <w14:ligatures w14:val="none"/>
        </w:rPr>
        <w:t>: Central hub for device registration, telemetry ingestion (D2C), commands (C2D), and twins for metadata sync.</w:t>
      </w:r>
    </w:p>
    <w:p w:rsidR="006B77C1" w:rsidRPr="006B77C1" w:rsidRDefault="006B77C1" w:rsidP="006B77C1">
      <w:pPr>
        <w:numPr>
          <w:ilvl w:val="0"/>
          <w:numId w:val="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IoT Devices</w:t>
      </w:r>
      <w:r w:rsidRPr="006B77C1">
        <w:rPr>
          <w:rFonts w:ascii="Times New Roman" w:eastAsia="Times New Roman" w:hAnsi="Times New Roman" w:cs="Times New Roman"/>
          <w:kern w:val="0"/>
          <w:lang w:eastAsia="en-GB"/>
          <w14:ligatures w14:val="none"/>
        </w:rPr>
        <w:t>: Connect via MQTT/AMQP, with SDKs for secure communication.</w:t>
      </w:r>
    </w:p>
    <w:p w:rsid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lastRenderedPageBreak/>
        <w:t>Infrastructure Layer</w:t>
      </w:r>
    </w:p>
    <w:p w:rsidR="006B77C1" w:rsidRPr="006B77C1" w:rsidRDefault="006B77C1" w:rsidP="006B77C1">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Docker</w:t>
      </w:r>
      <w:r w:rsidRPr="006B77C1">
        <w:rPr>
          <w:rFonts w:ascii="Times New Roman" w:eastAsia="Times New Roman" w:hAnsi="Times New Roman" w:cs="Times New Roman"/>
          <w:kern w:val="0"/>
          <w:lang w:eastAsia="en-GB"/>
          <w14:ligatures w14:val="none"/>
        </w:rPr>
        <w:t>: Containerization of .NET backend microservices for portability.</w:t>
      </w:r>
    </w:p>
    <w:p w:rsidR="006B77C1" w:rsidRPr="006B77C1" w:rsidRDefault="006B77C1" w:rsidP="006B77C1">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Kubernetes (AKS)</w:t>
      </w:r>
      <w:r w:rsidRPr="006B77C1">
        <w:rPr>
          <w:rFonts w:ascii="Times New Roman" w:eastAsia="Times New Roman" w:hAnsi="Times New Roman" w:cs="Times New Roman"/>
          <w:kern w:val="0"/>
          <w:lang w:eastAsia="en-GB"/>
          <w14:ligatures w14:val="none"/>
        </w:rPr>
        <w:t>: Orchestration for backend services, ensuring high availability and auto-scaling.</w:t>
      </w:r>
    </w:p>
    <w:p w:rsidR="006B77C1" w:rsidRPr="006B77C1" w:rsidRDefault="006B77C1" w:rsidP="006B77C1">
      <w:pPr>
        <w:numPr>
          <w:ilvl w:val="0"/>
          <w:numId w:val="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Portainer</w:t>
      </w:r>
      <w:r w:rsidRPr="006B77C1">
        <w:rPr>
          <w:rFonts w:ascii="Times New Roman" w:eastAsia="Times New Roman" w:hAnsi="Times New Roman" w:cs="Times New Roman"/>
          <w:kern w:val="0"/>
          <w:lang w:eastAsia="en-GB"/>
          <w14:ligatures w14:val="none"/>
        </w:rPr>
        <w:t>: Web-based management for Kubernetes clusters, simplifying operations.</w:t>
      </w:r>
    </w:p>
    <w:p w:rsidR="006B77C1" w:rsidRPr="006B77C1" w:rsidRDefault="006B77C1" w:rsidP="006B77C1">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B77C1">
        <w:rPr>
          <w:rFonts w:ascii="Times New Roman" w:eastAsia="Times New Roman" w:hAnsi="Times New Roman" w:cs="Times New Roman"/>
          <w:b/>
          <w:bCs/>
          <w:kern w:val="0"/>
          <w:sz w:val="36"/>
          <w:szCs w:val="36"/>
          <w:lang w:eastAsia="en-GB"/>
          <w14:ligatures w14:val="none"/>
        </w:rPr>
        <w:t>Data Flow</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Real-time Monitoring Flow</w:t>
      </w:r>
    </w:p>
    <w:p w:rsidR="006B77C1" w:rsidRDefault="006B77C1">
      <w:r w:rsidRPr="006B77C1">
        <w:rPr>
          <w:noProof/>
        </w:rPr>
        <w:drawing>
          <wp:inline distT="0" distB="0" distL="0" distR="0" wp14:anchorId="5738CEB0" wp14:editId="0A2418BE">
            <wp:extent cx="5370195" cy="2709333"/>
            <wp:effectExtent l="0" t="0" r="1905" b="0"/>
            <wp:docPr id="194040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1677" name=""/>
                    <pic:cNvPicPr/>
                  </pic:nvPicPr>
                  <pic:blipFill rotWithShape="1">
                    <a:blip r:embed="rId6"/>
                    <a:srcRect l="4333" t="32419" r="1913" b="18302"/>
                    <a:stretch>
                      <a:fillRect/>
                    </a:stretch>
                  </pic:blipFill>
                  <pic:spPr bwMode="auto">
                    <a:xfrm>
                      <a:off x="0" y="0"/>
                      <a:ext cx="5376990" cy="2712761"/>
                    </a:xfrm>
                    <a:prstGeom prst="rect">
                      <a:avLst/>
                    </a:prstGeom>
                    <a:ln>
                      <a:noFill/>
                    </a:ln>
                    <a:extLst>
                      <a:ext uri="{53640926-AAD7-44D8-BBD7-CCE9431645EC}">
                        <a14:shadowObscured xmlns:a14="http://schemas.microsoft.com/office/drawing/2010/main"/>
                      </a:ext>
                    </a:extLst>
                  </pic:spPr>
                </pic:pic>
              </a:graphicData>
            </a:graphic>
          </wp:inline>
        </w:drawing>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1. Ingestion Layer (The Entry Point)</w:t>
      </w:r>
    </w:p>
    <w:p w:rsidR="006B77C1" w:rsidRPr="006B77C1" w:rsidRDefault="006B77C1" w:rsidP="006B77C1">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Device:</w:t>
      </w:r>
      <w:r w:rsidRPr="006B77C1">
        <w:rPr>
          <w:rFonts w:ascii="Times New Roman" w:eastAsia="Times New Roman" w:hAnsi="Times New Roman" w:cs="Times New Roman"/>
          <w:kern w:val="0"/>
          <w:lang w:eastAsia="en-GB"/>
          <w14:ligatures w14:val="none"/>
        </w:rPr>
        <w:t xml:space="preserve"> A physical sensor or simulated device (e.g., Raspberry Pi, ESP32) that collects data like temperature or pressure.</w:t>
      </w:r>
    </w:p>
    <w:p w:rsidR="006B77C1" w:rsidRPr="006B77C1" w:rsidRDefault="006B77C1" w:rsidP="006B77C1">
      <w:pPr>
        <w:numPr>
          <w:ilvl w:val="0"/>
          <w:numId w:val="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IoT Hub:</w:t>
      </w:r>
      <w:r w:rsidRPr="006B77C1">
        <w:rPr>
          <w:rFonts w:ascii="Times New Roman" w:eastAsia="Times New Roman" w:hAnsi="Times New Roman" w:cs="Times New Roman"/>
          <w:kern w:val="0"/>
          <w:lang w:eastAsia="en-GB"/>
          <w14:ligatures w14:val="none"/>
        </w:rPr>
        <w:t xml:space="preserve"> The central cloud gateway. It manages secure, bi-directional communication and ingests the raw telemetry data stream via protocols like MQTT, AMQP, or HTTPS.</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2. Processing &amp; Storage Layer (The Brain)</w:t>
      </w:r>
    </w:p>
    <w:p w:rsidR="006B77C1" w:rsidRPr="006B77C1" w:rsidRDefault="006B77C1" w:rsidP="006B77C1">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Azure Function / ASP.NET:</w:t>
      </w:r>
      <w:r w:rsidRPr="006B77C1">
        <w:rPr>
          <w:rFonts w:ascii="Times New Roman" w:eastAsia="Times New Roman" w:hAnsi="Times New Roman" w:cs="Times New Roman"/>
          <w:kern w:val="0"/>
          <w:lang w:eastAsia="en-GB"/>
          <w14:ligatures w14:val="none"/>
        </w:rPr>
        <w:t xml:space="preserve"> A "hot-path" processor. As telemetry arrives at the IoT Hub, it triggers a serverless </w:t>
      </w:r>
      <w:r w:rsidRPr="006B77C1">
        <w:rPr>
          <w:rFonts w:ascii="Times New Roman" w:eastAsia="Times New Roman" w:hAnsi="Times New Roman" w:cs="Times New Roman"/>
          <w:b/>
          <w:bCs/>
          <w:kern w:val="0"/>
          <w:lang w:eastAsia="en-GB"/>
          <w14:ligatures w14:val="none"/>
        </w:rPr>
        <w:t>Azure Function</w:t>
      </w:r>
      <w:r w:rsidRPr="006B77C1">
        <w:rPr>
          <w:rFonts w:ascii="Times New Roman" w:eastAsia="Times New Roman" w:hAnsi="Times New Roman" w:cs="Times New Roman"/>
          <w:kern w:val="0"/>
          <w:lang w:eastAsia="en-GB"/>
          <w14:ligatures w14:val="none"/>
        </w:rPr>
        <w:t xml:space="preserve"> or a </w:t>
      </w:r>
      <w:r w:rsidRPr="006B77C1">
        <w:rPr>
          <w:rFonts w:ascii="Times New Roman" w:eastAsia="Times New Roman" w:hAnsi="Times New Roman" w:cs="Times New Roman"/>
          <w:b/>
          <w:bCs/>
          <w:kern w:val="0"/>
          <w:lang w:eastAsia="en-GB"/>
          <w14:ligatures w14:val="none"/>
        </w:rPr>
        <w:t>.NET worker</w:t>
      </w:r>
      <w:r w:rsidRPr="006B77C1">
        <w:rPr>
          <w:rFonts w:ascii="Times New Roman" w:eastAsia="Times New Roman" w:hAnsi="Times New Roman" w:cs="Times New Roman"/>
          <w:kern w:val="0"/>
          <w:lang w:eastAsia="en-GB"/>
          <w14:ligatures w14:val="none"/>
        </w:rPr>
        <w:t>.</w:t>
      </w:r>
    </w:p>
    <w:p w:rsidR="006B77C1" w:rsidRPr="006B77C1" w:rsidRDefault="006B77C1" w:rsidP="006B77C1">
      <w:pPr>
        <w:numPr>
          <w:ilvl w:val="0"/>
          <w:numId w:val="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Aiven MySQL:</w:t>
      </w:r>
      <w:r w:rsidRPr="006B77C1">
        <w:rPr>
          <w:rFonts w:ascii="Times New Roman" w:eastAsia="Times New Roman" w:hAnsi="Times New Roman" w:cs="Times New Roman"/>
          <w:kern w:val="0"/>
          <w:lang w:eastAsia="en-GB"/>
          <w14:ligatures w14:val="none"/>
        </w:rPr>
        <w:t xml:space="preserve"> The processed data is persisted here. This managed database serves as the "Source of Truth" for historical reporting and data integrity.</w:t>
      </w:r>
    </w:p>
    <w:p w:rsidR="006B77C1" w:rsidRPr="006B77C1" w:rsidRDefault="006B77C1" w:rsidP="006B77C1">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6B77C1">
        <w:rPr>
          <w:rFonts w:ascii="Times New Roman" w:eastAsia="Times New Roman" w:hAnsi="Times New Roman" w:cs="Times New Roman"/>
          <w:b/>
          <w:bCs/>
          <w:kern w:val="0"/>
          <w:sz w:val="27"/>
          <w:szCs w:val="27"/>
          <w:lang w:eastAsia="en-GB"/>
          <w14:ligatures w14:val="none"/>
        </w:rPr>
        <w:t>3. Presentation Layer (The User Experience)</w:t>
      </w:r>
    </w:p>
    <w:p w:rsidR="006B77C1" w:rsidRPr="006B77C1" w:rsidRDefault="006B77C1" w:rsidP="006B77C1">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SignalR:</w:t>
      </w:r>
      <w:r w:rsidRPr="006B77C1">
        <w:rPr>
          <w:rFonts w:ascii="Times New Roman" w:eastAsia="Times New Roman" w:hAnsi="Times New Roman" w:cs="Times New Roman"/>
          <w:kern w:val="0"/>
          <w:lang w:eastAsia="en-GB"/>
          <w14:ligatures w14:val="none"/>
        </w:rPr>
        <w:t xml:space="preserve"> This is the "Live" connector. Instead of the browser asking for new data, SignalR </w:t>
      </w:r>
      <w:r w:rsidRPr="006B77C1">
        <w:rPr>
          <w:rFonts w:ascii="Times New Roman" w:eastAsia="Times New Roman" w:hAnsi="Times New Roman" w:cs="Times New Roman"/>
          <w:b/>
          <w:bCs/>
          <w:kern w:val="0"/>
          <w:lang w:eastAsia="en-GB"/>
          <w14:ligatures w14:val="none"/>
        </w:rPr>
        <w:t>pushes</w:t>
      </w:r>
      <w:r w:rsidRPr="006B77C1">
        <w:rPr>
          <w:rFonts w:ascii="Times New Roman" w:eastAsia="Times New Roman" w:hAnsi="Times New Roman" w:cs="Times New Roman"/>
          <w:kern w:val="0"/>
          <w:lang w:eastAsia="en-GB"/>
          <w14:ligatures w14:val="none"/>
        </w:rPr>
        <w:t xml:space="preserve"> the latest telemetry values from the backend to the user instantly.</w:t>
      </w:r>
    </w:p>
    <w:p w:rsidR="005805E2" w:rsidRDefault="006B77C1" w:rsidP="005805E2">
      <w:pPr>
        <w:numPr>
          <w:ilvl w:val="0"/>
          <w:numId w:val="1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6B77C1">
        <w:rPr>
          <w:rFonts w:ascii="Times New Roman" w:eastAsia="Times New Roman" w:hAnsi="Times New Roman" w:cs="Times New Roman"/>
          <w:b/>
          <w:bCs/>
          <w:kern w:val="0"/>
          <w:lang w:eastAsia="en-GB"/>
          <w14:ligatures w14:val="none"/>
        </w:rPr>
        <w:t>React Dashboard:</w:t>
      </w:r>
      <w:r w:rsidRPr="006B77C1">
        <w:rPr>
          <w:rFonts w:ascii="Times New Roman" w:eastAsia="Times New Roman" w:hAnsi="Times New Roman" w:cs="Times New Roman"/>
          <w:kern w:val="0"/>
          <w:lang w:eastAsia="en-GB"/>
          <w14:ligatures w14:val="none"/>
        </w:rPr>
        <w:t xml:space="preserve"> The front-end UI. It receives SignalR updates to refresh charts and gauges in real-time, providing an interactive, low-latency monitoring experience.</w:t>
      </w:r>
    </w:p>
    <w:p w:rsidR="005805E2" w:rsidRPr="005805E2" w:rsidRDefault="005805E2" w:rsidP="005805E2">
      <w:pPr>
        <w:spacing w:before="100" w:beforeAutospacing="1" w:after="100" w:afterAutospacing="1" w:line="240" w:lineRule="auto"/>
        <w:rPr>
          <w:rFonts w:ascii="Times New Roman" w:eastAsia="Times New Roman" w:hAnsi="Times New Roman" w:cs="Times New Roman"/>
          <w:b/>
          <w:bCs/>
          <w:kern w:val="0"/>
          <w:sz w:val="27"/>
          <w:szCs w:val="27"/>
          <w:lang w:eastAsia="en-GB"/>
          <w14:ligatures w14:val="none"/>
        </w:rPr>
      </w:pPr>
    </w:p>
    <w:p w:rsidR="005805E2" w:rsidRPr="005805E2" w:rsidRDefault="005805E2" w:rsidP="005805E2">
      <w:pPr>
        <w:pStyle w:val="NormalWeb"/>
        <w:rPr>
          <w:b/>
          <w:bCs/>
          <w:sz w:val="27"/>
          <w:szCs w:val="27"/>
        </w:rPr>
      </w:pPr>
      <w:r w:rsidRPr="005805E2">
        <w:rPr>
          <w:b/>
          <w:bCs/>
          <w:sz w:val="27"/>
          <w:szCs w:val="27"/>
        </w:rPr>
        <w:t>Alert Flow</w:t>
      </w:r>
    </w:p>
    <w:p w:rsidR="006B77C1" w:rsidRDefault="005805E2">
      <w:r w:rsidRPr="005805E2">
        <w:rPr>
          <w:noProof/>
        </w:rPr>
        <w:drawing>
          <wp:inline distT="0" distB="0" distL="0" distR="0" wp14:anchorId="5C4081BC" wp14:editId="03A613F7">
            <wp:extent cx="5731344" cy="3070437"/>
            <wp:effectExtent l="0" t="0" r="0" b="3175"/>
            <wp:docPr id="21153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9084" name=""/>
                    <pic:cNvPicPr/>
                  </pic:nvPicPr>
                  <pic:blipFill rotWithShape="1">
                    <a:blip r:embed="rId7"/>
                    <a:srcRect t="31318" b="15109"/>
                    <a:stretch>
                      <a:fillRect/>
                    </a:stretch>
                  </pic:blipFill>
                  <pic:spPr bwMode="auto">
                    <a:xfrm>
                      <a:off x="0" y="0"/>
                      <a:ext cx="5731510" cy="3070526"/>
                    </a:xfrm>
                    <a:prstGeom prst="rect">
                      <a:avLst/>
                    </a:prstGeom>
                    <a:ln>
                      <a:noFill/>
                    </a:ln>
                    <a:extLst>
                      <a:ext uri="{53640926-AAD7-44D8-BBD7-CCE9431645EC}">
                        <a14:shadowObscured xmlns:a14="http://schemas.microsoft.com/office/drawing/2010/main"/>
                      </a:ext>
                    </a:extLst>
                  </pic:spPr>
                </pic:pic>
              </a:graphicData>
            </a:graphic>
          </wp:inline>
        </w:drawing>
      </w:r>
    </w:p>
    <w:p w:rsidR="005805E2" w:rsidRPr="005805E2" w:rsidRDefault="005805E2" w:rsidP="005805E2">
      <w:pPr>
        <w:spacing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05E2">
        <w:rPr>
          <w:rFonts w:ascii="Times New Roman" w:eastAsia="Times New Roman" w:hAnsi="Times New Roman" w:cs="Times New Roman"/>
          <w:b/>
          <w:bCs/>
          <w:kern w:val="0"/>
          <w:sz w:val="27"/>
          <w:szCs w:val="27"/>
          <w:lang w:eastAsia="en-GB"/>
          <w14:ligatures w14:val="none"/>
        </w:rPr>
        <w:t>1. Detection &amp; Evaluation</w:t>
      </w:r>
    </w:p>
    <w:p w:rsidR="005805E2" w:rsidRPr="005805E2" w:rsidRDefault="005805E2" w:rsidP="005805E2">
      <w:pPr>
        <w:numPr>
          <w:ilvl w:val="0"/>
          <w:numId w:val="11"/>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Sensor Reading (IoT Hub):</w:t>
      </w:r>
      <w:r w:rsidRPr="005805E2">
        <w:rPr>
          <w:rFonts w:ascii="Times New Roman" w:eastAsia="Times New Roman" w:hAnsi="Times New Roman" w:cs="Times New Roman"/>
          <w:kern w:val="0"/>
          <w:lang w:eastAsia="en-GB"/>
          <w14:ligatures w14:val="none"/>
        </w:rPr>
        <w:t xml:space="preserve"> Telemetry data (like temperature, vibration, or pressure) is ingested from the edge into </w:t>
      </w:r>
      <w:r w:rsidRPr="005805E2">
        <w:rPr>
          <w:rFonts w:ascii="Times New Roman" w:eastAsia="Times New Roman" w:hAnsi="Times New Roman" w:cs="Times New Roman"/>
          <w:b/>
          <w:bCs/>
          <w:kern w:val="0"/>
          <w:lang w:eastAsia="en-GB"/>
          <w14:ligatures w14:val="none"/>
        </w:rPr>
        <w:t>Azure IoT Hub</w:t>
      </w:r>
      <w:r w:rsidRPr="005805E2">
        <w:rPr>
          <w:rFonts w:ascii="Times New Roman" w:eastAsia="Times New Roman" w:hAnsi="Times New Roman" w:cs="Times New Roman"/>
          <w:kern w:val="0"/>
          <w:lang w:eastAsia="en-GB"/>
          <w14:ligatures w14:val="none"/>
        </w:rPr>
        <w:t>.</w:t>
      </w:r>
    </w:p>
    <w:p w:rsidR="005805E2" w:rsidRPr="005805E2" w:rsidRDefault="005805E2" w:rsidP="005805E2">
      <w:pPr>
        <w:numPr>
          <w:ilvl w:val="0"/>
          <w:numId w:val="11"/>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Threshold Check (.NET):</w:t>
      </w:r>
      <w:r w:rsidRPr="005805E2">
        <w:rPr>
          <w:rFonts w:ascii="Times New Roman" w:eastAsia="Times New Roman" w:hAnsi="Times New Roman" w:cs="Times New Roman"/>
          <w:kern w:val="0"/>
          <w:lang w:eastAsia="en-GB"/>
          <w14:ligatures w14:val="none"/>
        </w:rPr>
        <w:t xml:space="preserve"> A </w:t>
      </w:r>
      <w:r w:rsidRPr="005805E2">
        <w:rPr>
          <w:rFonts w:ascii="Times New Roman" w:eastAsia="Times New Roman" w:hAnsi="Times New Roman" w:cs="Times New Roman"/>
          <w:b/>
          <w:bCs/>
          <w:kern w:val="0"/>
          <w:lang w:eastAsia="en-GB"/>
          <w14:ligatures w14:val="none"/>
        </w:rPr>
        <w:t>.NET background worker</w:t>
      </w:r>
      <w:r w:rsidRPr="005805E2">
        <w:rPr>
          <w:rFonts w:ascii="Times New Roman" w:eastAsia="Times New Roman" w:hAnsi="Times New Roman" w:cs="Times New Roman"/>
          <w:kern w:val="0"/>
          <w:lang w:eastAsia="en-GB"/>
          <w14:ligatures w14:val="none"/>
        </w:rPr>
        <w:t xml:space="preserve"> or </w:t>
      </w:r>
      <w:r w:rsidRPr="005805E2">
        <w:rPr>
          <w:rFonts w:ascii="Times New Roman" w:eastAsia="Times New Roman" w:hAnsi="Times New Roman" w:cs="Times New Roman"/>
          <w:b/>
          <w:bCs/>
          <w:kern w:val="0"/>
          <w:lang w:eastAsia="en-GB"/>
          <w14:ligatures w14:val="none"/>
        </w:rPr>
        <w:t>Azure Function</w:t>
      </w:r>
      <w:r w:rsidRPr="005805E2">
        <w:rPr>
          <w:rFonts w:ascii="Times New Roman" w:eastAsia="Times New Roman" w:hAnsi="Times New Roman" w:cs="Times New Roman"/>
          <w:kern w:val="0"/>
          <w:lang w:eastAsia="en-GB"/>
          <w14:ligatures w14:val="none"/>
        </w:rPr>
        <w:t xml:space="preserve"> processes the stream in real-time. It compares the incoming values against predefined business rules (e.g., </w:t>
      </w:r>
      <w:r w:rsidRPr="005805E2">
        <w:rPr>
          <w:rFonts w:ascii="Times New Roman" w:eastAsia="Times New Roman" w:hAnsi="Times New Roman" w:cs="Times New Roman"/>
          <w:i/>
          <w:iCs/>
          <w:kern w:val="0"/>
          <w:lang w:eastAsia="en-GB"/>
          <w14:ligatures w14:val="none"/>
        </w:rPr>
        <w:t>Is the temperature $&gt; 100°C$?</w:t>
      </w:r>
      <w:r w:rsidRPr="005805E2">
        <w:rPr>
          <w:rFonts w:ascii="Times New Roman" w:eastAsia="Times New Roman" w:hAnsi="Times New Roman" w:cs="Times New Roman"/>
          <w:kern w:val="0"/>
          <w:lang w:eastAsia="en-GB"/>
          <w14:ligatures w14:val="none"/>
        </w:rPr>
        <w:t>).</w:t>
      </w:r>
    </w:p>
    <w:p w:rsidR="005805E2" w:rsidRPr="005805E2" w:rsidRDefault="005805E2" w:rsidP="005805E2">
      <w:pPr>
        <w:spacing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05E2">
        <w:rPr>
          <w:rFonts w:ascii="Times New Roman" w:eastAsia="Times New Roman" w:hAnsi="Times New Roman" w:cs="Times New Roman"/>
          <w:b/>
          <w:bCs/>
          <w:kern w:val="0"/>
          <w:sz w:val="27"/>
          <w:szCs w:val="27"/>
          <w:lang w:eastAsia="en-GB"/>
          <w14:ligatures w14:val="none"/>
        </w:rPr>
        <w:t>2. Orchestration &amp; Logic</w:t>
      </w:r>
    </w:p>
    <w:p w:rsidR="005805E2" w:rsidRPr="005805E2" w:rsidRDefault="005805E2" w:rsidP="005805E2">
      <w:pPr>
        <w:numPr>
          <w:ilvl w:val="0"/>
          <w:numId w:val="12"/>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Alert Generated:</w:t>
      </w:r>
      <w:r w:rsidRPr="005805E2">
        <w:rPr>
          <w:rFonts w:ascii="Times New Roman" w:eastAsia="Times New Roman" w:hAnsi="Times New Roman" w:cs="Times New Roman"/>
          <w:kern w:val="0"/>
          <w:lang w:eastAsia="en-GB"/>
          <w14:ligatures w14:val="none"/>
        </w:rPr>
        <w:t xml:space="preserve"> If the threshold is breached, the .NET service generates an alert payload.</w:t>
      </w:r>
    </w:p>
    <w:p w:rsidR="005805E2" w:rsidRPr="005805E2" w:rsidRDefault="005805E2" w:rsidP="005805E2">
      <w:pPr>
        <w:numPr>
          <w:ilvl w:val="0"/>
          <w:numId w:val="12"/>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Azure Logic Apps:</w:t>
      </w:r>
      <w:r w:rsidRPr="005805E2">
        <w:rPr>
          <w:rFonts w:ascii="Times New Roman" w:eastAsia="Times New Roman" w:hAnsi="Times New Roman" w:cs="Times New Roman"/>
          <w:kern w:val="0"/>
          <w:lang w:eastAsia="en-GB"/>
          <w14:ligatures w14:val="none"/>
        </w:rPr>
        <w:t xml:space="preserve"> This acts as the </w:t>
      </w:r>
      <w:r w:rsidRPr="005805E2">
        <w:rPr>
          <w:rFonts w:ascii="Times New Roman" w:eastAsia="Times New Roman" w:hAnsi="Times New Roman" w:cs="Times New Roman"/>
          <w:b/>
          <w:bCs/>
          <w:kern w:val="0"/>
          <w:lang w:eastAsia="en-GB"/>
          <w14:ligatures w14:val="none"/>
        </w:rPr>
        <w:t>workflow engine</w:t>
      </w:r>
      <w:r w:rsidRPr="005805E2">
        <w:rPr>
          <w:rFonts w:ascii="Times New Roman" w:eastAsia="Times New Roman" w:hAnsi="Times New Roman" w:cs="Times New Roman"/>
          <w:kern w:val="0"/>
          <w:lang w:eastAsia="en-GB"/>
          <w14:ligatures w14:val="none"/>
        </w:rPr>
        <w:t xml:space="preserve">. Instead of hard-coding notification logic, Logic Apps receives the alert and manages the "if-this-then-that" flow. It can handle retries, branching logic (e.g., </w:t>
      </w:r>
      <w:r w:rsidRPr="005805E2">
        <w:rPr>
          <w:rFonts w:ascii="Times New Roman" w:eastAsia="Times New Roman" w:hAnsi="Times New Roman" w:cs="Times New Roman"/>
          <w:i/>
          <w:iCs/>
          <w:kern w:val="0"/>
          <w:lang w:eastAsia="en-GB"/>
          <w14:ligatures w14:val="none"/>
        </w:rPr>
        <w:t>if critical, page the manager; if warning, send an email</w:t>
      </w:r>
      <w:r w:rsidRPr="005805E2">
        <w:rPr>
          <w:rFonts w:ascii="Times New Roman" w:eastAsia="Times New Roman" w:hAnsi="Times New Roman" w:cs="Times New Roman"/>
          <w:kern w:val="0"/>
          <w:lang w:eastAsia="en-GB"/>
          <w14:ligatures w14:val="none"/>
        </w:rPr>
        <w:t>), and connections to hundreds of services.</w:t>
      </w:r>
    </w:p>
    <w:p w:rsidR="005805E2" w:rsidRPr="005805E2" w:rsidRDefault="005805E2" w:rsidP="005805E2">
      <w:pPr>
        <w:spacing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5805E2">
        <w:rPr>
          <w:rFonts w:ascii="Times New Roman" w:eastAsia="Times New Roman" w:hAnsi="Times New Roman" w:cs="Times New Roman"/>
          <w:b/>
          <w:bCs/>
          <w:kern w:val="0"/>
          <w:sz w:val="27"/>
          <w:szCs w:val="27"/>
          <w:lang w:eastAsia="en-GB"/>
          <w14:ligatures w14:val="none"/>
        </w:rPr>
        <w:t>3. Communication &amp; Delivery</w:t>
      </w:r>
    </w:p>
    <w:p w:rsidR="005805E2" w:rsidRPr="005805E2" w:rsidRDefault="005805E2" w:rsidP="005805E2">
      <w:pPr>
        <w:numPr>
          <w:ilvl w:val="0"/>
          <w:numId w:val="13"/>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b/>
          <w:bCs/>
          <w:kern w:val="0"/>
          <w:lang w:eastAsia="en-GB"/>
          <w14:ligatures w14:val="none"/>
        </w:rPr>
        <w:t>User Notification (Graph API):</w:t>
      </w:r>
      <w:r w:rsidRPr="005805E2">
        <w:rPr>
          <w:rFonts w:ascii="Times New Roman" w:eastAsia="Times New Roman" w:hAnsi="Times New Roman" w:cs="Times New Roman"/>
          <w:kern w:val="0"/>
          <w:lang w:eastAsia="en-GB"/>
          <w14:ligatures w14:val="none"/>
        </w:rPr>
        <w:t xml:space="preserve"> The final step uses the </w:t>
      </w:r>
      <w:r w:rsidRPr="005805E2">
        <w:rPr>
          <w:rFonts w:ascii="Times New Roman" w:eastAsia="Times New Roman" w:hAnsi="Times New Roman" w:cs="Times New Roman"/>
          <w:b/>
          <w:bCs/>
          <w:kern w:val="0"/>
          <w:lang w:eastAsia="en-GB"/>
          <w14:ligatures w14:val="none"/>
        </w:rPr>
        <w:t>Microsoft Graph API</w:t>
      </w:r>
      <w:r w:rsidRPr="005805E2">
        <w:rPr>
          <w:rFonts w:ascii="Times New Roman" w:eastAsia="Times New Roman" w:hAnsi="Times New Roman" w:cs="Times New Roman"/>
          <w:kern w:val="0"/>
          <w:lang w:eastAsia="en-GB"/>
          <w14:ligatures w14:val="none"/>
        </w:rPr>
        <w:t xml:space="preserve"> to deliver the message directly into the user’s ecosystem. This typically manifests as:</w:t>
      </w:r>
    </w:p>
    <w:p w:rsidR="005805E2" w:rsidRPr="005805E2" w:rsidRDefault="005805E2" w:rsidP="005805E2">
      <w:pPr>
        <w:numPr>
          <w:ilvl w:val="1"/>
          <w:numId w:val="13"/>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kern w:val="0"/>
          <w:lang w:eastAsia="en-GB"/>
          <w14:ligatures w14:val="none"/>
        </w:rPr>
        <w:t xml:space="preserve">A </w:t>
      </w:r>
      <w:r w:rsidRPr="005805E2">
        <w:rPr>
          <w:rFonts w:ascii="Times New Roman" w:eastAsia="Times New Roman" w:hAnsi="Times New Roman" w:cs="Times New Roman"/>
          <w:b/>
          <w:bCs/>
          <w:kern w:val="0"/>
          <w:lang w:eastAsia="en-GB"/>
          <w14:ligatures w14:val="none"/>
        </w:rPr>
        <w:t>Microsoft Teams</w:t>
      </w:r>
      <w:r w:rsidRPr="005805E2">
        <w:rPr>
          <w:rFonts w:ascii="Times New Roman" w:eastAsia="Times New Roman" w:hAnsi="Times New Roman" w:cs="Times New Roman"/>
          <w:kern w:val="0"/>
          <w:lang w:eastAsia="en-GB"/>
          <w14:ligatures w14:val="none"/>
        </w:rPr>
        <w:t xml:space="preserve"> channel message.</w:t>
      </w:r>
    </w:p>
    <w:p w:rsidR="005805E2" w:rsidRPr="005805E2" w:rsidRDefault="005805E2" w:rsidP="005805E2">
      <w:pPr>
        <w:numPr>
          <w:ilvl w:val="1"/>
          <w:numId w:val="13"/>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kern w:val="0"/>
          <w:lang w:eastAsia="en-GB"/>
          <w14:ligatures w14:val="none"/>
        </w:rPr>
        <w:t xml:space="preserve">An </w:t>
      </w:r>
      <w:r w:rsidRPr="005805E2">
        <w:rPr>
          <w:rFonts w:ascii="Times New Roman" w:eastAsia="Times New Roman" w:hAnsi="Times New Roman" w:cs="Times New Roman"/>
          <w:b/>
          <w:bCs/>
          <w:kern w:val="0"/>
          <w:lang w:eastAsia="en-GB"/>
          <w14:ligatures w14:val="none"/>
        </w:rPr>
        <w:t>Outlook</w:t>
      </w:r>
      <w:r w:rsidRPr="005805E2">
        <w:rPr>
          <w:rFonts w:ascii="Times New Roman" w:eastAsia="Times New Roman" w:hAnsi="Times New Roman" w:cs="Times New Roman"/>
          <w:kern w:val="0"/>
          <w:lang w:eastAsia="en-GB"/>
          <w14:ligatures w14:val="none"/>
        </w:rPr>
        <w:t xml:space="preserve"> email.</w:t>
      </w:r>
    </w:p>
    <w:p w:rsidR="005805E2" w:rsidRPr="005805E2" w:rsidRDefault="005805E2" w:rsidP="005805E2">
      <w:pPr>
        <w:numPr>
          <w:ilvl w:val="1"/>
          <w:numId w:val="13"/>
        </w:numPr>
        <w:spacing w:after="100" w:afterAutospacing="1" w:line="240" w:lineRule="auto"/>
        <w:rPr>
          <w:rFonts w:ascii="Times New Roman" w:eastAsia="Times New Roman" w:hAnsi="Times New Roman" w:cs="Times New Roman"/>
          <w:kern w:val="0"/>
          <w:lang w:eastAsia="en-GB"/>
          <w14:ligatures w14:val="none"/>
        </w:rPr>
      </w:pPr>
      <w:r w:rsidRPr="005805E2">
        <w:rPr>
          <w:rFonts w:ascii="Times New Roman" w:eastAsia="Times New Roman" w:hAnsi="Times New Roman" w:cs="Times New Roman"/>
          <w:kern w:val="0"/>
          <w:lang w:eastAsia="en-GB"/>
          <w14:ligatures w14:val="none"/>
        </w:rPr>
        <w:t xml:space="preserve">A calendar event or a task created in </w:t>
      </w:r>
      <w:r w:rsidRPr="005805E2">
        <w:rPr>
          <w:rFonts w:ascii="Times New Roman" w:eastAsia="Times New Roman" w:hAnsi="Times New Roman" w:cs="Times New Roman"/>
          <w:b/>
          <w:bCs/>
          <w:kern w:val="0"/>
          <w:lang w:eastAsia="en-GB"/>
          <w14:ligatures w14:val="none"/>
        </w:rPr>
        <w:t>Microsoft To Do</w:t>
      </w:r>
      <w:r w:rsidRPr="005805E2">
        <w:rPr>
          <w:rFonts w:ascii="Times New Roman" w:eastAsia="Times New Roman" w:hAnsi="Times New Roman" w:cs="Times New Roman"/>
          <w:kern w:val="0"/>
          <w:lang w:eastAsia="en-GB"/>
          <w14:ligatures w14:val="none"/>
        </w:rPr>
        <w:t>.</w:t>
      </w:r>
    </w:p>
    <w:p w:rsidR="005805E2" w:rsidRDefault="005805E2"/>
    <w:p w:rsidR="005805E2" w:rsidRPr="005805E2" w:rsidRDefault="005805E2" w:rsidP="005805E2">
      <w:pPr>
        <w:pStyle w:val="NormalWeb"/>
        <w:rPr>
          <w:b/>
          <w:bCs/>
          <w:sz w:val="36"/>
          <w:szCs w:val="36"/>
        </w:rPr>
      </w:pPr>
      <w:r w:rsidRPr="005805E2">
        <w:rPr>
          <w:b/>
          <w:bCs/>
          <w:sz w:val="36"/>
          <w:szCs w:val="36"/>
        </w:rPr>
        <w:lastRenderedPageBreak/>
        <w:t>Technology Stack</w:t>
      </w:r>
    </w:p>
    <w:p w:rsidR="005805E2" w:rsidRDefault="0028208E">
      <w:r w:rsidRPr="0028208E">
        <w:rPr>
          <w:noProof/>
        </w:rPr>
        <w:drawing>
          <wp:inline distT="0" distB="0" distL="0" distR="0" wp14:anchorId="0C137ECD" wp14:editId="06ABBB90">
            <wp:extent cx="5278582" cy="3916680"/>
            <wp:effectExtent l="0" t="0" r="5080" b="0"/>
            <wp:docPr id="61078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83919" name=""/>
                    <pic:cNvPicPr/>
                  </pic:nvPicPr>
                  <pic:blipFill rotWithShape="1">
                    <a:blip r:embed="rId8"/>
                    <a:srcRect l="5909" t="2956" r="5892" b="6328"/>
                    <a:stretch>
                      <a:fillRect/>
                    </a:stretch>
                  </pic:blipFill>
                  <pic:spPr bwMode="auto">
                    <a:xfrm>
                      <a:off x="0" y="0"/>
                      <a:ext cx="5317920" cy="3945869"/>
                    </a:xfrm>
                    <a:prstGeom prst="rect">
                      <a:avLst/>
                    </a:prstGeom>
                    <a:ln>
                      <a:noFill/>
                    </a:ln>
                    <a:extLst>
                      <a:ext uri="{53640926-AAD7-44D8-BBD7-CCE9431645EC}">
                        <a14:shadowObscured xmlns:a14="http://schemas.microsoft.com/office/drawing/2010/main"/>
                      </a:ext>
                    </a:extLst>
                  </pic:spPr>
                </pic:pic>
              </a:graphicData>
            </a:graphic>
          </wp:inline>
        </w:drawing>
      </w:r>
    </w:p>
    <w:p w:rsidR="0028208E" w:rsidRPr="0028208E" w:rsidRDefault="0028208E" w:rsidP="002820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28208E">
        <w:rPr>
          <w:rFonts w:ascii="Times New Roman" w:eastAsia="Times New Roman" w:hAnsi="Times New Roman" w:cs="Times New Roman"/>
          <w:b/>
          <w:bCs/>
          <w:kern w:val="0"/>
          <w:sz w:val="36"/>
          <w:szCs w:val="36"/>
          <w:lang w:eastAsia="en-GB"/>
          <w14:ligatures w14:val="none"/>
        </w:rPr>
        <w:t>Key Features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1. Real-time Monitoring</w:t>
      </w:r>
    </w:p>
    <w:p w:rsidR="0028208E" w:rsidRPr="0028208E" w:rsidRDefault="0028208E" w:rsidP="0028208E">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Live device status via SignalR and IoT Hub.</w:t>
      </w:r>
    </w:p>
    <w:p w:rsidR="0028208E" w:rsidRPr="0028208E" w:rsidRDefault="0028208E" w:rsidP="0028208E">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Telemetry streaming with low latency.</w:t>
      </w:r>
    </w:p>
    <w:p w:rsidR="0028208E" w:rsidRPr="0028208E" w:rsidRDefault="0028208E" w:rsidP="0028208E">
      <w:pPr>
        <w:numPr>
          <w:ilvl w:val="0"/>
          <w:numId w:val="1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Automatic reconnection.</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2. Alert Management</w:t>
      </w:r>
    </w:p>
    <w:p w:rsidR="0028208E" w:rsidRPr="0028208E" w:rsidRDefault="0028208E" w:rsidP="0028208E">
      <w:pPr>
        <w:numPr>
          <w:ilvl w:val="0"/>
          <w:numId w:val="1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Threshold-based alerts processed in .NET.</w:t>
      </w:r>
    </w:p>
    <w:p w:rsidR="0028208E" w:rsidRPr="0028208E" w:rsidRDefault="0028208E" w:rsidP="0028208E">
      <w:pPr>
        <w:numPr>
          <w:ilvl w:val="0"/>
          <w:numId w:val="1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Severity levels with Logic Apps notifications.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3. Device Management</w:t>
      </w:r>
    </w:p>
    <w:p w:rsidR="0028208E" w:rsidRPr="0028208E" w:rsidRDefault="0028208E" w:rsidP="0028208E">
      <w:pPr>
        <w:numPr>
          <w:ilvl w:val="0"/>
          <w:numId w:val="1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CRUD with grouping, using DDD.</w:t>
      </w:r>
    </w:p>
    <w:p w:rsidR="0028208E" w:rsidRPr="0028208E" w:rsidRDefault="0028208E" w:rsidP="0028208E">
      <w:pPr>
        <w:numPr>
          <w:ilvl w:val="0"/>
          <w:numId w:val="1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Health monitoring via IoT Hub.</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4. Analytics</w:t>
      </w:r>
    </w:p>
    <w:p w:rsidR="0028208E" w:rsidRPr="0028208E" w:rsidRDefault="0028208E" w:rsidP="0028208E">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OEE calculation in C#.</w:t>
      </w:r>
    </w:p>
    <w:p w:rsidR="0028208E" w:rsidRPr="0028208E" w:rsidRDefault="0028208E" w:rsidP="0028208E">
      <w:pPr>
        <w:numPr>
          <w:ilvl w:val="0"/>
          <w:numId w:val="1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Historical analysis with cached queries.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lastRenderedPageBreak/>
        <w:t>5. Firmware Management</w:t>
      </w:r>
    </w:p>
    <w:p w:rsidR="0028208E" w:rsidRPr="0028208E" w:rsidRDefault="0028208E" w:rsidP="0028208E">
      <w:pPr>
        <w:numPr>
          <w:ilvl w:val="0"/>
          <w:numId w:val="1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OTA via IoT Hub and Blob Storage.</w:t>
      </w:r>
    </w:p>
    <w:p w:rsidR="0028208E" w:rsidRPr="0028208E" w:rsidRDefault="0028208E" w:rsidP="0028208E">
      <w:pPr>
        <w:numPr>
          <w:ilvl w:val="0"/>
          <w:numId w:val="1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Status tracking.</w:t>
      </w:r>
    </w:p>
    <w:p w:rsidR="0028208E" w:rsidRPr="0028208E" w:rsidRDefault="0028208E" w:rsidP="002820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28208E">
        <w:rPr>
          <w:rFonts w:ascii="Times New Roman" w:eastAsia="Times New Roman" w:hAnsi="Times New Roman" w:cs="Times New Roman"/>
          <w:b/>
          <w:bCs/>
          <w:kern w:val="0"/>
          <w:sz w:val="36"/>
          <w:szCs w:val="36"/>
          <w:lang w:eastAsia="en-GB"/>
          <w14:ligatures w14:val="none"/>
        </w:rPr>
        <w:t>Security Architecture</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Authentication</w:t>
      </w:r>
    </w:p>
    <w:p w:rsidR="0028208E" w:rsidRPr="0028208E" w:rsidRDefault="0028208E" w:rsidP="0028208E">
      <w:pPr>
        <w:numPr>
          <w:ilvl w:val="0"/>
          <w:numId w:val="1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OAuth 2.0 with Entra ID.</w:t>
      </w:r>
    </w:p>
    <w:p w:rsidR="0028208E" w:rsidRPr="0028208E" w:rsidRDefault="0028208E" w:rsidP="0028208E">
      <w:pPr>
        <w:numPr>
          <w:ilvl w:val="0"/>
          <w:numId w:val="1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Secure hashing (bcrypt) as fallback.</w:t>
      </w:r>
    </w:p>
    <w:p w:rsidR="0028208E" w:rsidRPr="0028208E" w:rsidRDefault="0028208E" w:rsidP="0028208E">
      <w:pPr>
        <w:numPr>
          <w:ilvl w:val="0"/>
          <w:numId w:val="1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Token refresh.</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Authorization</w:t>
      </w:r>
    </w:p>
    <w:p w:rsidR="0028208E" w:rsidRPr="0028208E" w:rsidRDefault="0028208E" w:rsidP="0028208E">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RBAC integrated with Entra ID.</w:t>
      </w:r>
    </w:p>
    <w:p w:rsidR="0028208E" w:rsidRPr="0028208E" w:rsidRDefault="0028208E" w:rsidP="0028208E">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Managed Identities for services.</w:t>
      </w:r>
    </w:p>
    <w:p w:rsidR="0028208E" w:rsidRPr="0028208E" w:rsidRDefault="0028208E" w:rsidP="0028208E">
      <w:pPr>
        <w:numPr>
          <w:ilvl w:val="0"/>
          <w:numId w:val="2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Policy-driven access.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Data Protection</w:t>
      </w:r>
    </w:p>
    <w:p w:rsidR="0028208E" w:rsidRPr="0028208E" w:rsidRDefault="0028208E" w:rsidP="0028208E">
      <w:pPr>
        <w:numPr>
          <w:ilvl w:val="0"/>
          <w:numId w:val="2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TLS encryption.</w:t>
      </w:r>
    </w:p>
    <w:p w:rsidR="0028208E" w:rsidRPr="0028208E" w:rsidRDefault="0028208E" w:rsidP="0028208E">
      <w:pPr>
        <w:numPr>
          <w:ilvl w:val="0"/>
          <w:numId w:val="2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Key Vault for secrets.</w:t>
      </w:r>
    </w:p>
    <w:p w:rsidR="0028208E" w:rsidRPr="0028208E" w:rsidRDefault="0028208E" w:rsidP="0028208E">
      <w:pPr>
        <w:numPr>
          <w:ilvl w:val="0"/>
          <w:numId w:val="2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Input validation.</w:t>
      </w:r>
    </w:p>
    <w:p w:rsidR="0028208E" w:rsidRPr="0028208E" w:rsidRDefault="0028208E" w:rsidP="0028208E">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28208E">
        <w:rPr>
          <w:rFonts w:ascii="Times New Roman" w:eastAsia="Times New Roman" w:hAnsi="Times New Roman" w:cs="Times New Roman"/>
          <w:b/>
          <w:bCs/>
          <w:kern w:val="0"/>
          <w:sz w:val="36"/>
          <w:szCs w:val="36"/>
          <w:lang w:eastAsia="en-GB"/>
          <w14:ligatures w14:val="none"/>
        </w:rPr>
        <w:t>Scalability Considerations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Horizontal Scaling</w:t>
      </w:r>
    </w:p>
    <w:p w:rsidR="0028208E" w:rsidRPr="0028208E" w:rsidRDefault="0028208E" w:rsidP="0028208E">
      <w:pPr>
        <w:numPr>
          <w:ilvl w:val="0"/>
          <w:numId w:val="2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Stateless .NET services in K8s.</w:t>
      </w:r>
    </w:p>
    <w:p w:rsidR="0028208E" w:rsidRPr="0028208E" w:rsidRDefault="0028208E" w:rsidP="0028208E">
      <w:pPr>
        <w:numPr>
          <w:ilvl w:val="0"/>
          <w:numId w:val="2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IoT Hub scaling units.</w:t>
      </w:r>
    </w:p>
    <w:p w:rsidR="0028208E" w:rsidRPr="0028208E" w:rsidRDefault="0028208E" w:rsidP="0028208E">
      <w:pPr>
        <w:numPr>
          <w:ilvl w:val="0"/>
          <w:numId w:val="2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Redis for distributed caching.</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Performance Optimization</w:t>
      </w:r>
    </w:p>
    <w:p w:rsidR="0028208E" w:rsidRPr="0028208E" w:rsidRDefault="0028208E" w:rsidP="0028208E">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EF Core query optimization.</w:t>
      </w:r>
    </w:p>
    <w:p w:rsidR="0028208E" w:rsidRPr="0028208E" w:rsidRDefault="0028208E" w:rsidP="0028208E">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AsyncAPI for events.</w:t>
      </w:r>
    </w:p>
    <w:p w:rsidR="0028208E" w:rsidRPr="0028208E" w:rsidRDefault="0028208E" w:rsidP="0028208E">
      <w:pPr>
        <w:numPr>
          <w:ilvl w:val="0"/>
          <w:numId w:val="23"/>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Load balancing in AKS.</w:t>
      </w:r>
    </w:p>
    <w:p w:rsidR="0028208E" w:rsidRPr="0028208E" w:rsidRDefault="0028208E" w:rsidP="002820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28208E">
        <w:rPr>
          <w:rFonts w:ascii="Times New Roman" w:eastAsia="Times New Roman" w:hAnsi="Times New Roman" w:cs="Times New Roman"/>
          <w:b/>
          <w:bCs/>
          <w:kern w:val="0"/>
          <w:sz w:val="27"/>
          <w:szCs w:val="27"/>
          <w:lang w:eastAsia="en-GB"/>
          <w14:ligatures w14:val="none"/>
        </w:rPr>
        <w:t>Monitoring &amp; Observability</w:t>
      </w:r>
    </w:p>
    <w:p w:rsidR="0028208E" w:rsidRPr="0028208E" w:rsidRDefault="0028208E" w:rsidP="0028208E">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App Insights for telemetry.</w:t>
      </w:r>
    </w:p>
    <w:p w:rsidR="0028208E" w:rsidRPr="0028208E" w:rsidRDefault="0028208E" w:rsidP="0028208E">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Log Analytics for queries.</w:t>
      </w:r>
    </w:p>
    <w:p w:rsidR="0028208E" w:rsidRPr="0028208E" w:rsidRDefault="0028208E" w:rsidP="0028208E">
      <w:pPr>
        <w:numPr>
          <w:ilvl w:val="0"/>
          <w:numId w:val="24"/>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28208E">
        <w:rPr>
          <w:rFonts w:ascii="Times New Roman" w:eastAsia="Times New Roman" w:hAnsi="Times New Roman" w:cs="Times New Roman"/>
          <w:kern w:val="0"/>
          <w:lang w:eastAsia="en-GB"/>
          <w14:ligatures w14:val="none"/>
        </w:rPr>
        <w:t>Alerts via Azure Monitor.</w:t>
      </w:r>
    </w:p>
    <w:p w:rsidR="0028208E" w:rsidRDefault="0028208E"/>
    <w:p w:rsidR="0028208E" w:rsidRDefault="0028208E"/>
    <w:p w:rsidR="00E736A2" w:rsidRPr="00E736A2" w:rsidRDefault="00E736A2" w:rsidP="00E736A2">
      <w:pPr>
        <w:pStyle w:val="NormalWeb"/>
        <w:rPr>
          <w:b/>
          <w:bCs/>
          <w:sz w:val="36"/>
          <w:szCs w:val="36"/>
        </w:rPr>
      </w:pPr>
      <w:r w:rsidRPr="00E736A2">
        <w:rPr>
          <w:b/>
          <w:bCs/>
          <w:sz w:val="36"/>
          <w:szCs w:val="36"/>
        </w:rPr>
        <w:lastRenderedPageBreak/>
        <w:t>Deployment Architecture</w:t>
      </w:r>
    </w:p>
    <w:p w:rsidR="00E736A2" w:rsidRDefault="00E736A2">
      <w:r w:rsidRPr="00E736A2">
        <w:rPr>
          <w:noProof/>
        </w:rPr>
        <w:drawing>
          <wp:inline distT="0" distB="0" distL="0" distR="0" wp14:anchorId="1A592ED5" wp14:editId="50E35F8C">
            <wp:extent cx="5245735" cy="6953485"/>
            <wp:effectExtent l="0" t="0" r="0" b="6350"/>
            <wp:docPr id="101811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8864" name=""/>
                    <pic:cNvPicPr/>
                  </pic:nvPicPr>
                  <pic:blipFill rotWithShape="1">
                    <a:blip r:embed="rId9"/>
                    <a:srcRect l="8470" t="7354" b="11761"/>
                    <a:stretch>
                      <a:fillRect/>
                    </a:stretch>
                  </pic:blipFill>
                  <pic:spPr bwMode="auto">
                    <a:xfrm>
                      <a:off x="0" y="0"/>
                      <a:ext cx="5246061" cy="6953917"/>
                    </a:xfrm>
                    <a:prstGeom prst="rect">
                      <a:avLst/>
                    </a:prstGeom>
                    <a:ln>
                      <a:noFill/>
                    </a:ln>
                    <a:extLst>
                      <a:ext uri="{53640926-AAD7-44D8-BBD7-CCE9431645EC}">
                        <a14:shadowObscured xmlns:a14="http://schemas.microsoft.com/office/drawing/2010/main"/>
                      </a:ext>
                    </a:extLst>
                  </pic:spPr>
                </pic:pic>
              </a:graphicData>
            </a:graphic>
          </wp:inline>
        </w:drawing>
      </w:r>
    </w:p>
    <w:p w:rsidR="00E736A2" w:rsidRPr="00E736A2" w:rsidRDefault="00E736A2" w:rsidP="00E736A2">
      <w:p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IaC: Provisioned with Bicep for Azure resources, Terraform for Aiven DB.</w:t>
      </w:r>
    </w:p>
    <w:p w:rsidR="00E736A2" w:rsidRPr="00E736A2" w:rsidRDefault="00E736A2" w:rsidP="00E736A2">
      <w:p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CI/CD: GitHub Actions for build/deploy, with TDD via xUnit.</w:t>
      </w:r>
    </w:p>
    <w:p w:rsid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p>
    <w:p w:rsidR="00E736A2" w:rsidRP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E736A2">
        <w:rPr>
          <w:rFonts w:ascii="Times New Roman" w:eastAsia="Times New Roman" w:hAnsi="Times New Roman" w:cs="Times New Roman"/>
          <w:b/>
          <w:bCs/>
          <w:kern w:val="0"/>
          <w:sz w:val="36"/>
          <w:szCs w:val="36"/>
          <w:lang w:eastAsia="en-GB"/>
          <w14:ligatures w14:val="none"/>
        </w:rPr>
        <w:lastRenderedPageBreak/>
        <w:t>Development Workflow</w:t>
      </w:r>
    </w:p>
    <w:p w:rsidR="00E736A2" w:rsidRPr="00E736A2" w:rsidRDefault="00E736A2" w:rsidP="00E736A2">
      <w:pPr>
        <w:numPr>
          <w:ilvl w:val="0"/>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Local Development</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Docker Compose for local stack.</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Vite dev server.</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EF Core migrations.</w:t>
      </w:r>
    </w:p>
    <w:p w:rsidR="00E736A2" w:rsidRPr="00E736A2" w:rsidRDefault="00E736A2" w:rsidP="00E736A2">
      <w:pPr>
        <w:numPr>
          <w:ilvl w:val="0"/>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Testing</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Unit/Integration tests (xUnit).</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TDD practices.</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Swagger for API testing.</w:t>
      </w:r>
    </w:p>
    <w:p w:rsidR="00E736A2" w:rsidRPr="00E736A2" w:rsidRDefault="00E736A2" w:rsidP="00E736A2">
      <w:pPr>
        <w:numPr>
          <w:ilvl w:val="0"/>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Deployment</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GitHub Actions pipeline.</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Bicep/Terraform apply.</w:t>
      </w:r>
    </w:p>
    <w:p w:rsidR="00E736A2" w:rsidRPr="00E736A2" w:rsidRDefault="00E736A2" w:rsidP="00E736A2">
      <w:pPr>
        <w:numPr>
          <w:ilvl w:val="1"/>
          <w:numId w:val="25"/>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Kubernetes manifests via Helm.</w:t>
      </w:r>
    </w:p>
    <w:p w:rsidR="00E736A2" w:rsidRP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E736A2">
        <w:rPr>
          <w:rFonts w:ascii="Times New Roman" w:eastAsia="Times New Roman" w:hAnsi="Times New Roman" w:cs="Times New Roman"/>
          <w:b/>
          <w:bCs/>
          <w:kern w:val="0"/>
          <w:sz w:val="36"/>
          <w:szCs w:val="36"/>
          <w:lang w:eastAsia="en-GB"/>
          <w14:ligatures w14:val="none"/>
        </w:rPr>
        <w:t>SOLID Principles Implementation</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Single Responsibility</w:t>
      </w:r>
    </w:p>
    <w:p w:rsidR="00E736A2" w:rsidRPr="00E736A2" w:rsidRDefault="00E736A2" w:rsidP="00E736A2">
      <w:pPr>
        <w:numPr>
          <w:ilvl w:val="0"/>
          <w:numId w:val="26"/>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Each microservice/Domain has one purpose.</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Open/Closed</w:t>
      </w:r>
    </w:p>
    <w:p w:rsidR="00E736A2" w:rsidRPr="00E736A2" w:rsidRDefault="00E736A2" w:rsidP="00E736A2">
      <w:pPr>
        <w:numPr>
          <w:ilvl w:val="0"/>
          <w:numId w:val="27"/>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Extensible via interfaces.</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Liskov Substitution</w:t>
      </w:r>
    </w:p>
    <w:p w:rsidR="00E736A2" w:rsidRPr="00E736A2" w:rsidRDefault="00E736A2" w:rsidP="00E736A2">
      <w:pPr>
        <w:numPr>
          <w:ilvl w:val="0"/>
          <w:numId w:val="28"/>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Consistent behaviors.</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Interface Segregation</w:t>
      </w:r>
    </w:p>
    <w:p w:rsidR="00E736A2" w:rsidRPr="00E736A2" w:rsidRDefault="00E736A2" w:rsidP="00E736A2">
      <w:pPr>
        <w:numPr>
          <w:ilvl w:val="0"/>
          <w:numId w:val="29"/>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Focused interfaces.</w:t>
      </w:r>
    </w:p>
    <w:p w:rsidR="00E736A2" w:rsidRPr="00E736A2" w:rsidRDefault="00E736A2" w:rsidP="00E736A2">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E736A2">
        <w:rPr>
          <w:rFonts w:ascii="Times New Roman" w:eastAsia="Times New Roman" w:hAnsi="Times New Roman" w:cs="Times New Roman"/>
          <w:b/>
          <w:bCs/>
          <w:kern w:val="0"/>
          <w:sz w:val="27"/>
          <w:szCs w:val="27"/>
          <w:lang w:eastAsia="en-GB"/>
          <w14:ligatures w14:val="none"/>
        </w:rPr>
        <w:t>Dependency Inversion</w:t>
      </w:r>
    </w:p>
    <w:p w:rsidR="00E736A2" w:rsidRPr="00E736A2" w:rsidRDefault="00E736A2" w:rsidP="00E736A2">
      <w:pPr>
        <w:numPr>
          <w:ilvl w:val="0"/>
          <w:numId w:val="30"/>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DI in .NET.</w:t>
      </w:r>
    </w:p>
    <w:p w:rsidR="00E736A2" w:rsidRP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E736A2">
        <w:rPr>
          <w:rFonts w:ascii="Times New Roman" w:eastAsia="Times New Roman" w:hAnsi="Times New Roman" w:cs="Times New Roman"/>
          <w:b/>
          <w:bCs/>
          <w:kern w:val="0"/>
          <w:sz w:val="36"/>
          <w:szCs w:val="36"/>
          <w:lang w:eastAsia="en-GB"/>
          <w14:ligatures w14:val="none"/>
        </w:rPr>
        <w:t>Performance Metrics</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API Response Time</w:t>
      </w:r>
      <w:r w:rsidRPr="00E736A2">
        <w:rPr>
          <w:rFonts w:ascii="Times New Roman" w:eastAsia="Times New Roman" w:hAnsi="Times New Roman" w:cs="Times New Roman"/>
          <w:kern w:val="0"/>
          <w:lang w:eastAsia="en-GB"/>
          <w14:ligatures w14:val="none"/>
        </w:rPr>
        <w:t>: &lt; 200ms (p95)</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SignalR Latency</w:t>
      </w:r>
      <w:r w:rsidRPr="00E736A2">
        <w:rPr>
          <w:rFonts w:ascii="Times New Roman" w:eastAsia="Times New Roman" w:hAnsi="Times New Roman" w:cs="Times New Roman"/>
          <w:kern w:val="0"/>
          <w:lang w:eastAsia="en-GB"/>
          <w14:ligatures w14:val="none"/>
        </w:rPr>
        <w:t>: &lt; 100ms</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Dashboard Load Time</w:t>
      </w:r>
      <w:r w:rsidRPr="00E736A2">
        <w:rPr>
          <w:rFonts w:ascii="Times New Roman" w:eastAsia="Times New Roman" w:hAnsi="Times New Roman" w:cs="Times New Roman"/>
          <w:kern w:val="0"/>
          <w:lang w:eastAsia="en-GB"/>
          <w14:ligatures w14:val="none"/>
        </w:rPr>
        <w:t>: &lt; 2s</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DB Query Time</w:t>
      </w:r>
      <w:r w:rsidRPr="00E736A2">
        <w:rPr>
          <w:rFonts w:ascii="Times New Roman" w:eastAsia="Times New Roman" w:hAnsi="Times New Roman" w:cs="Times New Roman"/>
          <w:kern w:val="0"/>
          <w:lang w:eastAsia="en-GB"/>
          <w14:ligatures w14:val="none"/>
        </w:rPr>
        <w:t>: &lt; 50ms (p95)</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Memory Usage</w:t>
      </w:r>
      <w:r w:rsidRPr="00E736A2">
        <w:rPr>
          <w:rFonts w:ascii="Times New Roman" w:eastAsia="Times New Roman" w:hAnsi="Times New Roman" w:cs="Times New Roman"/>
          <w:kern w:val="0"/>
          <w:lang w:eastAsia="en-GB"/>
          <w14:ligatures w14:val="none"/>
        </w:rPr>
        <w:t>: &lt; 512MB/pod</w:t>
      </w:r>
    </w:p>
    <w:p w:rsidR="00E736A2" w:rsidRPr="00E736A2" w:rsidRDefault="00E736A2" w:rsidP="00E736A2">
      <w:pPr>
        <w:numPr>
          <w:ilvl w:val="0"/>
          <w:numId w:val="3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CPU Usage</w:t>
      </w:r>
      <w:r w:rsidRPr="00E736A2">
        <w:rPr>
          <w:rFonts w:ascii="Times New Roman" w:eastAsia="Times New Roman" w:hAnsi="Times New Roman" w:cs="Times New Roman"/>
          <w:kern w:val="0"/>
          <w:lang w:eastAsia="en-GB"/>
          <w14:ligatures w14:val="none"/>
        </w:rPr>
        <w:t>: &lt; 50% under load</w:t>
      </w:r>
    </w:p>
    <w:p w:rsid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p>
    <w:p w:rsidR="00E736A2" w:rsidRPr="00E736A2" w:rsidRDefault="00E736A2" w:rsidP="00E736A2">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E736A2">
        <w:rPr>
          <w:rFonts w:ascii="Times New Roman" w:eastAsia="Times New Roman" w:hAnsi="Times New Roman" w:cs="Times New Roman"/>
          <w:b/>
          <w:bCs/>
          <w:kern w:val="0"/>
          <w:sz w:val="36"/>
          <w:szCs w:val="36"/>
          <w:lang w:eastAsia="en-GB"/>
          <w14:ligatures w14:val="none"/>
        </w:rPr>
        <w:lastRenderedPageBreak/>
        <w:t>Future Enhancements</w:t>
      </w:r>
    </w:p>
    <w:p w:rsidR="00E736A2" w:rsidRPr="00E736A2" w:rsidRDefault="00E736A2" w:rsidP="00E736A2">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Machine Learning</w:t>
      </w:r>
    </w:p>
    <w:p w:rsidR="00E736A2" w:rsidRPr="00E736A2" w:rsidRDefault="00E736A2" w:rsidP="00E736A2">
      <w:pPr>
        <w:numPr>
          <w:ilvl w:val="1"/>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Azure ML for predictive maintenance.</w:t>
      </w:r>
    </w:p>
    <w:p w:rsidR="00E736A2" w:rsidRPr="00E736A2" w:rsidRDefault="00E736A2" w:rsidP="00E736A2">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Advanced Analytics</w:t>
      </w:r>
    </w:p>
    <w:p w:rsidR="00E736A2" w:rsidRPr="00E736A2" w:rsidRDefault="00E736A2" w:rsidP="00E736A2">
      <w:pPr>
        <w:numPr>
          <w:ilvl w:val="1"/>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Power BI integration.</w:t>
      </w:r>
    </w:p>
    <w:p w:rsidR="00E736A2" w:rsidRPr="00E736A2" w:rsidRDefault="00E736A2" w:rsidP="00E736A2">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Integration</w:t>
      </w:r>
    </w:p>
    <w:p w:rsidR="00E736A2" w:rsidRPr="00E736A2" w:rsidRDefault="00E736A2" w:rsidP="00E736A2">
      <w:pPr>
        <w:numPr>
          <w:ilvl w:val="1"/>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Kafka for event streaming.</w:t>
      </w:r>
    </w:p>
    <w:p w:rsidR="00E736A2" w:rsidRPr="00E736A2" w:rsidRDefault="00E736A2" w:rsidP="00E736A2">
      <w:pPr>
        <w:numPr>
          <w:ilvl w:val="0"/>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b/>
          <w:bCs/>
          <w:kern w:val="0"/>
          <w:lang w:eastAsia="en-GB"/>
          <w14:ligatures w14:val="none"/>
        </w:rPr>
        <w:t>Scalability</w:t>
      </w:r>
    </w:p>
    <w:p w:rsidR="00E736A2" w:rsidRPr="00E736A2" w:rsidRDefault="00E736A2" w:rsidP="00E736A2">
      <w:pPr>
        <w:numPr>
          <w:ilvl w:val="1"/>
          <w:numId w:val="3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E736A2">
        <w:rPr>
          <w:rFonts w:ascii="Times New Roman" w:eastAsia="Times New Roman" w:hAnsi="Times New Roman" w:cs="Times New Roman"/>
          <w:kern w:val="0"/>
          <w:lang w:eastAsia="en-GB"/>
          <w14:ligatures w14:val="none"/>
        </w:rPr>
        <w:t>Multi-region AKS.</w:t>
      </w:r>
    </w:p>
    <w:p w:rsidR="0028208E" w:rsidRDefault="0028208E"/>
    <w:sectPr w:rsidR="002820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C02C2"/>
    <w:multiLevelType w:val="multilevel"/>
    <w:tmpl w:val="19A4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85D34"/>
    <w:multiLevelType w:val="multilevel"/>
    <w:tmpl w:val="E21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92976"/>
    <w:multiLevelType w:val="multilevel"/>
    <w:tmpl w:val="A9C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10F04"/>
    <w:multiLevelType w:val="multilevel"/>
    <w:tmpl w:val="A196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5690E"/>
    <w:multiLevelType w:val="multilevel"/>
    <w:tmpl w:val="320E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920479"/>
    <w:multiLevelType w:val="multilevel"/>
    <w:tmpl w:val="6586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8E5AF6"/>
    <w:multiLevelType w:val="multilevel"/>
    <w:tmpl w:val="96861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94ED0"/>
    <w:multiLevelType w:val="multilevel"/>
    <w:tmpl w:val="7DD6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E50C3B"/>
    <w:multiLevelType w:val="multilevel"/>
    <w:tmpl w:val="AE04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3E3EDD"/>
    <w:multiLevelType w:val="multilevel"/>
    <w:tmpl w:val="B1D6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9B24B8"/>
    <w:multiLevelType w:val="multilevel"/>
    <w:tmpl w:val="D860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FC0289"/>
    <w:multiLevelType w:val="multilevel"/>
    <w:tmpl w:val="E766C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B06696"/>
    <w:multiLevelType w:val="multilevel"/>
    <w:tmpl w:val="A774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AD2D9D"/>
    <w:multiLevelType w:val="multilevel"/>
    <w:tmpl w:val="315C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1B1B08"/>
    <w:multiLevelType w:val="multilevel"/>
    <w:tmpl w:val="687A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386043"/>
    <w:multiLevelType w:val="multilevel"/>
    <w:tmpl w:val="6CA2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C0625"/>
    <w:multiLevelType w:val="multilevel"/>
    <w:tmpl w:val="D66EB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CC6F65"/>
    <w:multiLevelType w:val="multilevel"/>
    <w:tmpl w:val="A34E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3E7461"/>
    <w:multiLevelType w:val="multilevel"/>
    <w:tmpl w:val="DEA8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6F10F4"/>
    <w:multiLevelType w:val="multilevel"/>
    <w:tmpl w:val="18C6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6A327B"/>
    <w:multiLevelType w:val="multilevel"/>
    <w:tmpl w:val="A948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796FA0"/>
    <w:multiLevelType w:val="multilevel"/>
    <w:tmpl w:val="39E4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8809F8"/>
    <w:multiLevelType w:val="multilevel"/>
    <w:tmpl w:val="485E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C43948"/>
    <w:multiLevelType w:val="multilevel"/>
    <w:tmpl w:val="85CC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E9413A"/>
    <w:multiLevelType w:val="multilevel"/>
    <w:tmpl w:val="FF30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905B71"/>
    <w:multiLevelType w:val="multilevel"/>
    <w:tmpl w:val="6A28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1E5A04"/>
    <w:multiLevelType w:val="multilevel"/>
    <w:tmpl w:val="34EC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655701"/>
    <w:multiLevelType w:val="multilevel"/>
    <w:tmpl w:val="2A2C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6717BC"/>
    <w:multiLevelType w:val="multilevel"/>
    <w:tmpl w:val="664C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3C5A31"/>
    <w:multiLevelType w:val="multilevel"/>
    <w:tmpl w:val="B0ECE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A16C1C"/>
    <w:multiLevelType w:val="multilevel"/>
    <w:tmpl w:val="786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C42BB8"/>
    <w:multiLevelType w:val="multilevel"/>
    <w:tmpl w:val="E42C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8779024">
    <w:abstractNumId w:val="26"/>
  </w:num>
  <w:num w:numId="2" w16cid:durableId="1464884366">
    <w:abstractNumId w:val="7"/>
  </w:num>
  <w:num w:numId="3" w16cid:durableId="1188447631">
    <w:abstractNumId w:val="28"/>
  </w:num>
  <w:num w:numId="4" w16cid:durableId="687753682">
    <w:abstractNumId w:val="15"/>
  </w:num>
  <w:num w:numId="5" w16cid:durableId="360673257">
    <w:abstractNumId w:val="8"/>
  </w:num>
  <w:num w:numId="6" w16cid:durableId="2004353830">
    <w:abstractNumId w:val="5"/>
  </w:num>
  <w:num w:numId="7" w16cid:durableId="65540998">
    <w:abstractNumId w:val="24"/>
  </w:num>
  <w:num w:numId="8" w16cid:durableId="195125703">
    <w:abstractNumId w:val="13"/>
  </w:num>
  <w:num w:numId="9" w16cid:durableId="1294671116">
    <w:abstractNumId w:val="19"/>
  </w:num>
  <w:num w:numId="10" w16cid:durableId="494883456">
    <w:abstractNumId w:val="4"/>
  </w:num>
  <w:num w:numId="11" w16cid:durableId="1585067160">
    <w:abstractNumId w:val="30"/>
  </w:num>
  <w:num w:numId="12" w16cid:durableId="1831210982">
    <w:abstractNumId w:val="27"/>
  </w:num>
  <w:num w:numId="13" w16cid:durableId="1664627816">
    <w:abstractNumId w:val="6"/>
  </w:num>
  <w:num w:numId="14" w16cid:durableId="1644653054">
    <w:abstractNumId w:val="20"/>
  </w:num>
  <w:num w:numId="15" w16cid:durableId="1152479894">
    <w:abstractNumId w:val="3"/>
  </w:num>
  <w:num w:numId="16" w16cid:durableId="308558851">
    <w:abstractNumId w:val="9"/>
  </w:num>
  <w:num w:numId="17" w16cid:durableId="1872453948">
    <w:abstractNumId w:val="0"/>
  </w:num>
  <w:num w:numId="18" w16cid:durableId="1758937226">
    <w:abstractNumId w:val="29"/>
  </w:num>
  <w:num w:numId="19" w16cid:durableId="1735272451">
    <w:abstractNumId w:val="10"/>
  </w:num>
  <w:num w:numId="20" w16cid:durableId="1710952417">
    <w:abstractNumId w:val="14"/>
  </w:num>
  <w:num w:numId="21" w16cid:durableId="319428411">
    <w:abstractNumId w:val="25"/>
  </w:num>
  <w:num w:numId="22" w16cid:durableId="1110126251">
    <w:abstractNumId w:val="21"/>
  </w:num>
  <w:num w:numId="23" w16cid:durableId="1792935111">
    <w:abstractNumId w:val="2"/>
  </w:num>
  <w:num w:numId="24" w16cid:durableId="706220788">
    <w:abstractNumId w:val="31"/>
  </w:num>
  <w:num w:numId="25" w16cid:durableId="1435782581">
    <w:abstractNumId w:val="16"/>
  </w:num>
  <w:num w:numId="26" w16cid:durableId="312367347">
    <w:abstractNumId w:val="23"/>
  </w:num>
  <w:num w:numId="27" w16cid:durableId="1983071465">
    <w:abstractNumId w:val="12"/>
  </w:num>
  <w:num w:numId="28" w16cid:durableId="1496266963">
    <w:abstractNumId w:val="22"/>
  </w:num>
  <w:num w:numId="29" w16cid:durableId="1060592210">
    <w:abstractNumId w:val="17"/>
  </w:num>
  <w:num w:numId="30" w16cid:durableId="319192062">
    <w:abstractNumId w:val="18"/>
  </w:num>
  <w:num w:numId="31" w16cid:durableId="1073894042">
    <w:abstractNumId w:val="1"/>
  </w:num>
  <w:num w:numId="32" w16cid:durableId="16440408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7C1"/>
    <w:rsid w:val="0028208E"/>
    <w:rsid w:val="005805E2"/>
    <w:rsid w:val="006A1DA9"/>
    <w:rsid w:val="006B77C1"/>
    <w:rsid w:val="00E736A2"/>
    <w:rsid w:val="00F33E86"/>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52EBFE-67C2-7846-9EF1-95B34CE98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77C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B77C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B77C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77C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77C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77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77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77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77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7C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B77C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B77C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77C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77C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77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77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77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77C1"/>
    <w:rPr>
      <w:rFonts w:eastAsiaTheme="majorEastAsia" w:cstheme="majorBidi"/>
      <w:color w:val="272727" w:themeColor="text1" w:themeTint="D8"/>
    </w:rPr>
  </w:style>
  <w:style w:type="paragraph" w:styleId="Title">
    <w:name w:val="Title"/>
    <w:basedOn w:val="Normal"/>
    <w:next w:val="Normal"/>
    <w:link w:val="TitleChar"/>
    <w:uiPriority w:val="10"/>
    <w:qFormat/>
    <w:rsid w:val="006B77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77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77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77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77C1"/>
    <w:pPr>
      <w:spacing w:before="160"/>
      <w:jc w:val="center"/>
    </w:pPr>
    <w:rPr>
      <w:i/>
      <w:iCs/>
      <w:color w:val="404040" w:themeColor="text1" w:themeTint="BF"/>
    </w:rPr>
  </w:style>
  <w:style w:type="character" w:customStyle="1" w:styleId="QuoteChar">
    <w:name w:val="Quote Char"/>
    <w:basedOn w:val="DefaultParagraphFont"/>
    <w:link w:val="Quote"/>
    <w:uiPriority w:val="29"/>
    <w:rsid w:val="006B77C1"/>
    <w:rPr>
      <w:i/>
      <w:iCs/>
      <w:color w:val="404040" w:themeColor="text1" w:themeTint="BF"/>
    </w:rPr>
  </w:style>
  <w:style w:type="paragraph" w:styleId="ListParagraph">
    <w:name w:val="List Paragraph"/>
    <w:basedOn w:val="Normal"/>
    <w:uiPriority w:val="34"/>
    <w:qFormat/>
    <w:rsid w:val="006B77C1"/>
    <w:pPr>
      <w:ind w:left="720"/>
      <w:contextualSpacing/>
    </w:pPr>
  </w:style>
  <w:style w:type="character" w:styleId="IntenseEmphasis">
    <w:name w:val="Intense Emphasis"/>
    <w:basedOn w:val="DefaultParagraphFont"/>
    <w:uiPriority w:val="21"/>
    <w:qFormat/>
    <w:rsid w:val="006B77C1"/>
    <w:rPr>
      <w:i/>
      <w:iCs/>
      <w:color w:val="2F5496" w:themeColor="accent1" w:themeShade="BF"/>
    </w:rPr>
  </w:style>
  <w:style w:type="paragraph" w:styleId="IntenseQuote">
    <w:name w:val="Intense Quote"/>
    <w:basedOn w:val="Normal"/>
    <w:next w:val="Normal"/>
    <w:link w:val="IntenseQuoteChar"/>
    <w:uiPriority w:val="30"/>
    <w:qFormat/>
    <w:rsid w:val="006B77C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77C1"/>
    <w:rPr>
      <w:i/>
      <w:iCs/>
      <w:color w:val="2F5496" w:themeColor="accent1" w:themeShade="BF"/>
    </w:rPr>
  </w:style>
  <w:style w:type="character" w:styleId="IntenseReference">
    <w:name w:val="Intense Reference"/>
    <w:basedOn w:val="DefaultParagraphFont"/>
    <w:uiPriority w:val="32"/>
    <w:qFormat/>
    <w:rsid w:val="006B77C1"/>
    <w:rPr>
      <w:b/>
      <w:bCs/>
      <w:smallCaps/>
      <w:color w:val="2F5496" w:themeColor="accent1" w:themeShade="BF"/>
      <w:spacing w:val="5"/>
    </w:rPr>
  </w:style>
  <w:style w:type="paragraph" w:styleId="NormalWeb">
    <w:name w:val="Normal (Web)"/>
    <w:basedOn w:val="Normal"/>
    <w:uiPriority w:val="99"/>
    <w:unhideWhenUsed/>
    <w:rsid w:val="006B77C1"/>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6B77C1"/>
    <w:rPr>
      <w:b/>
      <w:bCs/>
    </w:rPr>
  </w:style>
  <w:style w:type="character" w:customStyle="1" w:styleId="math-inline">
    <w:name w:val="math-inline"/>
    <w:basedOn w:val="DefaultParagraphFont"/>
    <w:rsid w:val="00580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10</Pages>
  <Words>1042</Words>
  <Characters>5944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Gotora</dc:creator>
  <cp:keywords/>
  <dc:description/>
  <cp:lastModifiedBy>Andrew Gotora</cp:lastModifiedBy>
  <cp:revision>2</cp:revision>
  <dcterms:created xsi:type="dcterms:W3CDTF">2026-01-13T14:00:00Z</dcterms:created>
  <dcterms:modified xsi:type="dcterms:W3CDTF">2026-01-13T16:13:00Z</dcterms:modified>
</cp:coreProperties>
</file>